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B6F28" w:rsidRPr="008B6F28" w:rsidRDefault="008B6F28" w:rsidP="008B6F28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8B6F28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19</w:t>
      </w:r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8B6F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6F28" w:rsidRPr="008B6F28" w:rsidTr="00D972F0">
        <w:tc>
          <w:tcPr>
            <w:tcW w:w="3190" w:type="dxa"/>
            <w:vMerge w:val="restart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8B6F28" w:rsidRPr="008B6F28" w:rsidTr="00D972F0">
        <w:tc>
          <w:tcPr>
            <w:tcW w:w="3190" w:type="dxa"/>
            <w:vMerge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8B6F28" w:rsidRPr="008B6F28" w:rsidTr="00D972F0">
        <w:tc>
          <w:tcPr>
            <w:tcW w:w="3190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13650.08</w:t>
            </w:r>
          </w:p>
        </w:tc>
      </w:tr>
      <w:tr w:rsidR="008B6F28" w:rsidRPr="008B6F28" w:rsidTr="00D972F0">
        <w:tc>
          <w:tcPr>
            <w:tcW w:w="3190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13650.49</w:t>
            </w:r>
          </w:p>
        </w:tc>
      </w:tr>
      <w:tr w:rsidR="008B6F28" w:rsidRPr="008B6F28" w:rsidTr="00D972F0">
        <w:tc>
          <w:tcPr>
            <w:tcW w:w="3190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13649.02</w:t>
            </w:r>
          </w:p>
        </w:tc>
      </w:tr>
      <w:tr w:rsidR="008B6F28" w:rsidRPr="008B6F28" w:rsidTr="00D972F0">
        <w:tc>
          <w:tcPr>
            <w:tcW w:w="3190" w:type="dxa"/>
            <w:shd w:val="clear" w:color="auto" w:fill="auto"/>
            <w:vAlign w:val="center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8B6F28" w:rsidRPr="008B6F28" w:rsidRDefault="008B6F28" w:rsidP="008B6F2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13648.61</w:t>
            </w:r>
          </w:p>
        </w:tc>
      </w:tr>
    </w:tbl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8B6F2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B6F28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8B6F28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8B6F28">
        <w:rPr>
          <w:rFonts w:ascii="Times New Roman" w:eastAsia="Times New Roman" w:hAnsi="Times New Roman" w:cs="Times New Roman"/>
          <w:color w:val="auto"/>
          <w:lang w:val="ru-RU"/>
        </w:rPr>
        <w:t>-Кинельский, ул.Тимирязева,2, в районе остановки «Дорожник»;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8B6F28" w:rsidRPr="008B6F28" w:rsidRDefault="008B6F28" w:rsidP="008B6F2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7769434"/>
      <w:r w:rsidRPr="008B6F28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bookmarkEnd w:id="0"/>
    <w:p w:rsidR="00680BF7" w:rsidRPr="008B6F28" w:rsidRDefault="008B6F28" w:rsidP="008B6F28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8B6F28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8B6F28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111 (сто одиннадцать)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7757A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B6F2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8B6F2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1" w:name="_Hlk5010521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bookmarkEnd w:id="1"/>
      <w:tr w:rsidR="008B6F2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8B6F28" w:rsidRDefault="008B6F28" w:rsidP="008B6F28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8B6F28" w:rsidRDefault="008B6F28" w:rsidP="008B6F28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26.03.2019 г. 10 час. </w:t>
            </w: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8B6F28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8B6F28" w:rsidRDefault="008B6F28" w:rsidP="008B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111</w:t>
            </w:r>
            <w:r w:rsidRPr="008B6F28">
              <w:rPr>
                <w:rFonts w:ascii="Times New Roman" w:hAnsi="Times New Roman" w:cs="Times New Roman"/>
              </w:rPr>
              <w:t xml:space="preserve"> руб., дата поступления 26.03.2019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8B6F28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22.03.2019 г. 11 час. 25 мин.</w:t>
            </w:r>
          </w:p>
        </w:tc>
      </w:tr>
      <w:tr w:rsidR="008B6F28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00 мин.</w:t>
            </w:r>
          </w:p>
        </w:tc>
      </w:tr>
      <w:tr w:rsidR="008B6F28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8B6F28" w:rsidRDefault="008B6F28" w:rsidP="008B6F28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F28" w:rsidRPr="003D503E" w:rsidRDefault="008B6F28" w:rsidP="008B6F2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27 мин.</w:t>
            </w:r>
            <w:bookmarkStart w:id="2" w:name="_GoBack"/>
            <w:bookmarkEnd w:id="2"/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20A" w:rsidRDefault="0035220A">
      <w:r>
        <w:separator/>
      </w:r>
    </w:p>
  </w:endnote>
  <w:endnote w:type="continuationSeparator" w:id="0">
    <w:p w:rsidR="0035220A" w:rsidRDefault="0035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20A" w:rsidRDefault="0035220A"/>
  </w:footnote>
  <w:footnote w:type="continuationSeparator" w:id="0">
    <w:p w:rsidR="0035220A" w:rsidRDefault="003522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5220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B6F28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711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2019-04-01T07:31:00Z</dcterms:created>
  <dcterms:modified xsi:type="dcterms:W3CDTF">2019-04-01T07:31:00Z</dcterms:modified>
</cp:coreProperties>
</file>